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D1" w:rsidRPr="00871932" w:rsidRDefault="00FF1ED2" w:rsidP="0087193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-15875</wp:posOffset>
            </wp:positionV>
            <wp:extent cx="7200900" cy="7429500"/>
            <wp:effectExtent l="19050" t="0" r="19050" b="0"/>
            <wp:wrapSquare wrapText="bothSides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sectPr w:rsidR="00CD22D1" w:rsidRPr="00871932" w:rsidSect="00A26641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637" w:rsidRDefault="00947637" w:rsidP="00007AF4">
      <w:r>
        <w:separator/>
      </w:r>
    </w:p>
  </w:endnote>
  <w:endnote w:type="continuationSeparator" w:id="0">
    <w:p w:rsidR="00947637" w:rsidRDefault="00947637" w:rsidP="0000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490" w:rsidRDefault="00A94490">
    <w:pPr>
      <w:pStyle w:val="Footer"/>
    </w:pPr>
    <w:r>
      <w:t>*This organizer was developed by Fredrick County Public School</w:t>
    </w:r>
    <w:r w:rsidR="00CE1A9F">
      <w:t>’s</w:t>
    </w:r>
    <w:r>
      <w:t xml:space="preserve"> </w:t>
    </w:r>
    <w:r w:rsidR="00871932">
      <w:t xml:space="preserve">Department of STEM </w:t>
    </w:r>
    <w:r>
      <w:t>and adapted with permission for use by the Maryland State Department of Education</w:t>
    </w:r>
    <w:r w:rsidR="00871932"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637" w:rsidRDefault="00947637" w:rsidP="00007AF4">
      <w:r>
        <w:separator/>
      </w:r>
    </w:p>
  </w:footnote>
  <w:footnote w:type="continuationSeparator" w:id="0">
    <w:p w:rsidR="00947637" w:rsidRDefault="00947637" w:rsidP="00007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2F9" w:rsidRPr="00A26641" w:rsidRDefault="00655D82" w:rsidP="005B52F9">
    <w:pPr>
      <w:pStyle w:val="Header"/>
      <w:tabs>
        <w:tab w:val="clear" w:pos="4680"/>
        <w:tab w:val="clear" w:pos="9360"/>
        <w:tab w:val="left" w:pos="5490"/>
      </w:tabs>
      <w:jc w:val="center"/>
      <w:rPr>
        <w:b/>
      </w:rPr>
    </w:pPr>
    <w:r w:rsidRPr="00A26641">
      <w:rPr>
        <w:b/>
        <w:noProof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-208280</wp:posOffset>
          </wp:positionV>
          <wp:extent cx="1133475" cy="350520"/>
          <wp:effectExtent l="19050" t="0" r="9525" b="0"/>
          <wp:wrapSquare wrapText="bothSides"/>
          <wp:docPr id="5" name="Picture 1" descr="MSDElogo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DElogotest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26641">
      <w:rPr>
        <w:b/>
        <w:noProof/>
      </w:rPr>
      <w:drawing>
        <wp:anchor distT="0" distB="0" distL="0" distR="0" simplePos="0" relativeHeight="251673600" behindDoc="0" locked="0" layoutInCell="1" allowOverlap="0">
          <wp:simplePos x="0" y="0"/>
          <wp:positionH relativeFrom="margin">
            <wp:align>right</wp:align>
          </wp:positionH>
          <wp:positionV relativeFrom="line">
            <wp:posOffset>-304800</wp:posOffset>
          </wp:positionV>
          <wp:extent cx="504825" cy="533400"/>
          <wp:effectExtent l="19050" t="0" r="9525" b="0"/>
          <wp:wrapSquare wrapText="bothSides"/>
          <wp:docPr id="1" name="Picture 2" descr="Maryland ST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yland STEM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Start w:id="0" w:name="OLE_LINK1"/>
    <w:bookmarkStart w:id="1" w:name="OLE_LINK2"/>
    <w:r w:rsidR="00A26641" w:rsidRPr="00A26641">
      <w:rPr>
        <w:b/>
      </w:rPr>
      <w:t>Creating a STEM Centric Unit</w:t>
    </w:r>
  </w:p>
  <w:p w:rsidR="00A26641" w:rsidRDefault="00A94490" w:rsidP="00A26641">
    <w:pPr>
      <w:pStyle w:val="Header"/>
      <w:tabs>
        <w:tab w:val="clear" w:pos="4680"/>
        <w:tab w:val="clear" w:pos="9360"/>
        <w:tab w:val="left" w:pos="5490"/>
      </w:tabs>
      <w:jc w:val="center"/>
      <w:rPr>
        <w:b/>
      </w:rPr>
    </w:pPr>
    <w:r>
      <w:rPr>
        <w:b/>
      </w:rPr>
      <w:t>Brains</w:t>
    </w:r>
    <w:r w:rsidR="00A26641" w:rsidRPr="00A26641">
      <w:rPr>
        <w:b/>
      </w:rPr>
      <w:t>torming Template</w:t>
    </w:r>
    <w:bookmarkEnd w:id="0"/>
    <w:bookmarkEnd w:id="1"/>
  </w:p>
  <w:p w:rsidR="00A26641" w:rsidRPr="00A26641" w:rsidRDefault="00A26641" w:rsidP="00A26641">
    <w:pPr>
      <w:pStyle w:val="Header"/>
      <w:tabs>
        <w:tab w:val="clear" w:pos="4680"/>
        <w:tab w:val="clear" w:pos="9360"/>
        <w:tab w:val="left" w:pos="5490"/>
      </w:tabs>
      <w:jc w:val="center"/>
      <w:rPr>
        <w:b/>
        <w:sz w:val="22"/>
        <w:szCs w:val="22"/>
      </w:rPr>
    </w:pPr>
  </w:p>
  <w:p w:rsidR="00A26641" w:rsidRPr="00A26641" w:rsidRDefault="00066ECE" w:rsidP="00066ECE">
    <w:pPr>
      <w:pStyle w:val="Header"/>
      <w:tabs>
        <w:tab w:val="clear" w:pos="4680"/>
        <w:tab w:val="clear" w:pos="9360"/>
        <w:tab w:val="left" w:pos="5490"/>
      </w:tabs>
      <w:ind w:left="-450" w:right="-720" w:hanging="270"/>
      <w:jc w:val="both"/>
      <w:rPr>
        <w:rFonts w:eastAsia="Calibri"/>
        <w:sz w:val="22"/>
        <w:szCs w:val="22"/>
      </w:rPr>
    </w:pPr>
    <w:r>
      <w:rPr>
        <w:rFonts w:eastAsia="Calibri"/>
        <w:sz w:val="22"/>
        <w:szCs w:val="22"/>
      </w:rPr>
      <w:t xml:space="preserve">           </w:t>
    </w:r>
    <w:r w:rsidR="00A26641" w:rsidRPr="00A26641">
      <w:rPr>
        <w:rFonts w:eastAsia="Calibri"/>
        <w:sz w:val="22"/>
        <w:szCs w:val="22"/>
      </w:rPr>
      <w:t>The organizer below outlines a brainstorming approach for creating a STEM centric unit.</w:t>
    </w:r>
  </w:p>
  <w:p w:rsidR="00A26641" w:rsidRDefault="00A26641" w:rsidP="00A26641">
    <w:pPr>
      <w:pStyle w:val="Header"/>
      <w:tabs>
        <w:tab w:val="clear" w:pos="4680"/>
        <w:tab w:val="clear" w:pos="9360"/>
        <w:tab w:val="left" w:pos="5490"/>
      </w:tabs>
      <w:ind w:left="-450" w:right="-720" w:hanging="270"/>
      <w:jc w:val="center"/>
      <w:rPr>
        <w:rFonts w:eastAsia="Calibri"/>
        <w:b/>
        <w:sz w:val="22"/>
        <w:szCs w:val="22"/>
      </w:rPr>
    </w:pPr>
  </w:p>
  <w:p w:rsidR="00A26641" w:rsidRPr="00A26641" w:rsidRDefault="00A26641" w:rsidP="00A26641">
    <w:pPr>
      <w:pStyle w:val="Header"/>
      <w:tabs>
        <w:tab w:val="clear" w:pos="4680"/>
        <w:tab w:val="clear" w:pos="9360"/>
        <w:tab w:val="left" w:pos="5490"/>
      </w:tabs>
      <w:ind w:left="-450" w:right="-720" w:hanging="270"/>
      <w:jc w:val="center"/>
      <w:rPr>
        <w:b/>
        <w:sz w:val="22"/>
        <w:szCs w:val="22"/>
        <w:u w:val="single"/>
      </w:rPr>
    </w:pPr>
    <w:r w:rsidRPr="00A26641">
      <w:rPr>
        <w:rFonts w:eastAsia="Calibri"/>
        <w:b/>
        <w:sz w:val="22"/>
        <w:szCs w:val="22"/>
      </w:rPr>
      <w:t>Unit Title: ________________________</w:t>
    </w:r>
  </w:p>
  <w:p w:rsidR="00D06E2E" w:rsidRPr="00747A95" w:rsidRDefault="00D06E2E" w:rsidP="00875E96">
    <w:pPr>
      <w:pStyle w:val="Header"/>
      <w:tabs>
        <w:tab w:val="clear" w:pos="4680"/>
        <w:tab w:val="clear" w:pos="9360"/>
        <w:tab w:val="left" w:pos="5490"/>
      </w:tabs>
      <w:ind w:left="-450" w:right="-720" w:hanging="270"/>
      <w:rPr>
        <w:b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07AF4"/>
    <w:rsid w:val="00002401"/>
    <w:rsid w:val="00007AF4"/>
    <w:rsid w:val="00020A49"/>
    <w:rsid w:val="000606F3"/>
    <w:rsid w:val="00066ECE"/>
    <w:rsid w:val="000E7DAB"/>
    <w:rsid w:val="001024DE"/>
    <w:rsid w:val="001C4E2A"/>
    <w:rsid w:val="001F5193"/>
    <w:rsid w:val="00211E8C"/>
    <w:rsid w:val="002437DB"/>
    <w:rsid w:val="00251E9A"/>
    <w:rsid w:val="003259F0"/>
    <w:rsid w:val="003722F5"/>
    <w:rsid w:val="00376DF6"/>
    <w:rsid w:val="003A6DCF"/>
    <w:rsid w:val="003D236C"/>
    <w:rsid w:val="00415A9E"/>
    <w:rsid w:val="004D29F8"/>
    <w:rsid w:val="004F5C14"/>
    <w:rsid w:val="00534428"/>
    <w:rsid w:val="00543940"/>
    <w:rsid w:val="00567854"/>
    <w:rsid w:val="005B52F9"/>
    <w:rsid w:val="005E1031"/>
    <w:rsid w:val="005F4C5B"/>
    <w:rsid w:val="006064DA"/>
    <w:rsid w:val="00655D82"/>
    <w:rsid w:val="006628D1"/>
    <w:rsid w:val="00676D21"/>
    <w:rsid w:val="006A0A53"/>
    <w:rsid w:val="00703E9F"/>
    <w:rsid w:val="00747A95"/>
    <w:rsid w:val="0075324A"/>
    <w:rsid w:val="0076535E"/>
    <w:rsid w:val="00766CD9"/>
    <w:rsid w:val="00775223"/>
    <w:rsid w:val="00785BC7"/>
    <w:rsid w:val="00793550"/>
    <w:rsid w:val="007A14DF"/>
    <w:rsid w:val="007C4058"/>
    <w:rsid w:val="00811E42"/>
    <w:rsid w:val="00871932"/>
    <w:rsid w:val="00875E96"/>
    <w:rsid w:val="008A0806"/>
    <w:rsid w:val="008E59B0"/>
    <w:rsid w:val="0092415B"/>
    <w:rsid w:val="00947637"/>
    <w:rsid w:val="0097648C"/>
    <w:rsid w:val="00993D75"/>
    <w:rsid w:val="009A2D82"/>
    <w:rsid w:val="009C51B1"/>
    <w:rsid w:val="009D5404"/>
    <w:rsid w:val="009E01A8"/>
    <w:rsid w:val="00A26641"/>
    <w:rsid w:val="00A30C5C"/>
    <w:rsid w:val="00A37E8A"/>
    <w:rsid w:val="00A504B7"/>
    <w:rsid w:val="00A94490"/>
    <w:rsid w:val="00AE6C33"/>
    <w:rsid w:val="00B61B1C"/>
    <w:rsid w:val="00B9514F"/>
    <w:rsid w:val="00BB06D2"/>
    <w:rsid w:val="00C87CDD"/>
    <w:rsid w:val="00CA0E98"/>
    <w:rsid w:val="00CB1328"/>
    <w:rsid w:val="00CD1DEA"/>
    <w:rsid w:val="00CD22D1"/>
    <w:rsid w:val="00CE1A9F"/>
    <w:rsid w:val="00D06E2E"/>
    <w:rsid w:val="00D1265B"/>
    <w:rsid w:val="00D348BE"/>
    <w:rsid w:val="00D46738"/>
    <w:rsid w:val="00D64484"/>
    <w:rsid w:val="00DC5FEB"/>
    <w:rsid w:val="00DE5EE5"/>
    <w:rsid w:val="00E15E86"/>
    <w:rsid w:val="00EC1B52"/>
    <w:rsid w:val="00F63622"/>
    <w:rsid w:val="00F707CF"/>
    <w:rsid w:val="00FF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AF4"/>
  </w:style>
  <w:style w:type="paragraph" w:styleId="Footer">
    <w:name w:val="footer"/>
    <w:basedOn w:val="Normal"/>
    <w:link w:val="FooterChar"/>
    <w:uiPriority w:val="99"/>
    <w:semiHidden/>
    <w:unhideWhenUsed/>
    <w:rsid w:val="00007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AF4"/>
  </w:style>
  <w:style w:type="paragraph" w:styleId="BalloonText">
    <w:name w:val="Balloon Text"/>
    <w:basedOn w:val="Normal"/>
    <w:link w:val="BalloonTextChar"/>
    <w:uiPriority w:val="99"/>
    <w:semiHidden/>
    <w:unhideWhenUsed/>
    <w:rsid w:val="00CD22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F89629-C059-4BD7-9216-A39A87198904}" type="doc">
      <dgm:prSet loTypeId="urn:microsoft.com/office/officeart/2005/8/layout/vList5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2C6AE-ED2C-4728-9B2E-D0E2025617F8}">
      <dgm:prSet phldrT="[Text]" custT="1"/>
      <dgm:spPr/>
      <dgm:t>
        <a:bodyPr/>
        <a:lstStyle/>
        <a:p>
          <a:pPr algn="ctr"/>
          <a:r>
            <a:rPr lang="en-US" sz="1050" b="1">
              <a:latin typeface="Arial" pitchFamily="34" charset="0"/>
              <a:cs typeface="Arial" pitchFamily="34" charset="0"/>
            </a:rPr>
            <a:t> </a:t>
          </a:r>
          <a:r>
            <a:rPr lang="en-US" sz="1100" b="1">
              <a:latin typeface="Arial" pitchFamily="34" charset="0"/>
              <a:cs typeface="Arial" pitchFamily="34" charset="0"/>
            </a:rPr>
            <a:t>Content Standards and STEM Standards of Practice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Identify content standards that will be addressed in the unit. STEM Standards of Practice are used with content standards to guide the instructional approach.  </a:t>
          </a:r>
          <a:endParaRPr lang="en-US" sz="1050" b="1">
            <a:latin typeface="Arial" pitchFamily="34" charset="0"/>
            <a:cs typeface="Arial" pitchFamily="34" charset="0"/>
          </a:endParaRPr>
        </a:p>
      </dgm:t>
    </dgm:pt>
    <dgm:pt modelId="{F3C49CD5-06F7-44DE-8683-1EB690E37176}" type="parTrans" cxnId="{85A611B5-F077-4BF2-96A9-30906B98766E}">
      <dgm:prSet/>
      <dgm:spPr/>
      <dgm:t>
        <a:bodyPr/>
        <a:lstStyle/>
        <a:p>
          <a:endParaRPr lang="en-US"/>
        </a:p>
      </dgm:t>
    </dgm:pt>
    <dgm:pt modelId="{19C68BDC-AB9B-4C41-96EC-870E879AFEF1}" type="sibTrans" cxnId="{85A611B5-F077-4BF2-96A9-30906B98766E}">
      <dgm:prSet/>
      <dgm:spPr/>
      <dgm:t>
        <a:bodyPr/>
        <a:lstStyle/>
        <a:p>
          <a:endParaRPr lang="en-US"/>
        </a:p>
      </dgm:t>
    </dgm:pt>
    <dgm:pt modelId="{D1D1D857-BA1F-4815-A0DB-4B5A2E09D003}">
      <dgm:prSet phldrT="[Text]" custT="1"/>
      <dgm:spPr/>
      <dgm:t>
        <a:bodyPr/>
        <a:lstStyle/>
        <a:p>
          <a:pPr algn="ctr"/>
          <a:endParaRPr lang="en-US" sz="1100">
            <a:latin typeface="Arial" pitchFamily="34" charset="0"/>
            <a:cs typeface="Arial" pitchFamily="34" charset="0"/>
          </a:endParaRPr>
        </a:p>
      </dgm:t>
    </dgm:pt>
    <dgm:pt modelId="{F9E340AD-3703-4F66-BFB6-FEC59802E0CB}" type="parTrans" cxnId="{F3BE9170-A301-4E18-9941-FBD4B6CA4581}">
      <dgm:prSet/>
      <dgm:spPr/>
      <dgm:t>
        <a:bodyPr/>
        <a:lstStyle/>
        <a:p>
          <a:endParaRPr lang="en-US"/>
        </a:p>
      </dgm:t>
    </dgm:pt>
    <dgm:pt modelId="{4476AD26-2750-485E-976D-88327960C50F}" type="sibTrans" cxnId="{F3BE9170-A301-4E18-9941-FBD4B6CA4581}">
      <dgm:prSet/>
      <dgm:spPr/>
      <dgm:t>
        <a:bodyPr/>
        <a:lstStyle/>
        <a:p>
          <a:endParaRPr lang="en-US"/>
        </a:p>
      </dgm:t>
    </dgm:pt>
    <dgm:pt modelId="{F11B7B0A-9645-42A6-9096-86CE5686562E}">
      <dgm:prSet phldrT="[Text]" custT="1"/>
      <dgm:spPr/>
      <dgm:t>
        <a:bodyPr/>
        <a:lstStyle/>
        <a:p>
          <a:pPr algn="ctr"/>
          <a:endParaRPr lang="en-US" sz="1100">
            <a:latin typeface="Arial" pitchFamily="34" charset="0"/>
            <a:cs typeface="Arial" pitchFamily="34" charset="0"/>
          </a:endParaRPr>
        </a:p>
      </dgm:t>
    </dgm:pt>
    <dgm:pt modelId="{3D84E020-4FD7-40DE-8D53-B115D41A203B}" type="parTrans" cxnId="{3CAAA561-D574-4504-AD97-C7A3603D2B97}">
      <dgm:prSet/>
      <dgm:spPr/>
      <dgm:t>
        <a:bodyPr/>
        <a:lstStyle/>
        <a:p>
          <a:endParaRPr lang="en-US"/>
        </a:p>
      </dgm:t>
    </dgm:pt>
    <dgm:pt modelId="{51CD3081-580B-48C2-96CA-D5A214A63796}" type="sibTrans" cxnId="{3CAAA561-D574-4504-AD97-C7A3603D2B97}">
      <dgm:prSet/>
      <dgm:spPr/>
      <dgm:t>
        <a:bodyPr/>
        <a:lstStyle/>
        <a:p>
          <a:endParaRPr lang="en-US"/>
        </a:p>
      </dgm:t>
    </dgm:pt>
    <dgm:pt modelId="{F34D696A-8C93-4CAF-8964-1FA5FEB264B6}">
      <dgm:prSet phldrT="[Text]" custT="1"/>
      <dgm:spPr/>
      <dgm:t>
        <a:bodyPr/>
        <a:lstStyle/>
        <a:p>
          <a:pPr algn="ctr"/>
          <a:r>
            <a:rPr lang="en-US" sz="1100" b="1">
              <a:latin typeface="Arial" pitchFamily="34" charset="0"/>
              <a:cs typeface="Arial" pitchFamily="34" charset="0"/>
            </a:rPr>
            <a:t>Real World Connections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Develop a complex question or identify a global issue, challenge, or real world problem that relates to content standards.</a:t>
          </a:r>
        </a:p>
      </dgm:t>
    </dgm:pt>
    <dgm:pt modelId="{1CE6F04A-1466-47C1-B787-305783988868}" type="sibTrans" cxnId="{4232A132-8D1A-427C-9A77-F844BD40EABB}">
      <dgm:prSet/>
      <dgm:spPr/>
      <dgm:t>
        <a:bodyPr/>
        <a:lstStyle/>
        <a:p>
          <a:endParaRPr lang="en-US"/>
        </a:p>
      </dgm:t>
    </dgm:pt>
    <dgm:pt modelId="{AE8F31CA-F5E0-4B9C-82D8-491500BAE97D}" type="parTrans" cxnId="{4232A132-8D1A-427C-9A77-F844BD40EABB}">
      <dgm:prSet/>
      <dgm:spPr/>
      <dgm:t>
        <a:bodyPr/>
        <a:lstStyle/>
        <a:p>
          <a:endParaRPr lang="en-US"/>
        </a:p>
      </dgm:t>
    </dgm:pt>
    <dgm:pt modelId="{C04C9492-5C33-49AF-AFB2-1AE5F4A27406}">
      <dgm:prSet phldrT="[Text]" custT="1"/>
      <dgm:spPr/>
      <dgm:t>
        <a:bodyPr/>
        <a:lstStyle/>
        <a:p>
          <a:pPr algn="ctr"/>
          <a:endParaRPr lang="en-US" sz="1100">
            <a:latin typeface="Arial" pitchFamily="34" charset="0"/>
            <a:cs typeface="Arial" pitchFamily="34" charset="0"/>
          </a:endParaRPr>
        </a:p>
      </dgm:t>
    </dgm:pt>
    <dgm:pt modelId="{49B4436E-7A74-4D64-8CCD-0A83D5AF89D1}" type="sibTrans" cxnId="{7EC93BF0-8C87-4260-B491-58F96C38FB9F}">
      <dgm:prSet/>
      <dgm:spPr/>
      <dgm:t>
        <a:bodyPr/>
        <a:lstStyle/>
        <a:p>
          <a:endParaRPr lang="en-US"/>
        </a:p>
      </dgm:t>
    </dgm:pt>
    <dgm:pt modelId="{B86BD5CE-E0F4-4489-8278-C4E9732EF4E2}" type="parTrans" cxnId="{7EC93BF0-8C87-4260-B491-58F96C38FB9F}">
      <dgm:prSet/>
      <dgm:spPr/>
      <dgm:t>
        <a:bodyPr/>
        <a:lstStyle/>
        <a:p>
          <a:endParaRPr lang="en-US"/>
        </a:p>
      </dgm:t>
    </dgm:pt>
    <dgm:pt modelId="{A3E263EA-B052-48C6-A2A6-0543BCFCC382}">
      <dgm:prSet phldrT="[Text]" custT="1"/>
      <dgm:spPr/>
      <dgm:t>
        <a:bodyPr/>
        <a:lstStyle/>
        <a:p>
          <a:pPr algn="ctr"/>
          <a:r>
            <a:rPr lang="en-US" sz="1100" b="1">
              <a:latin typeface="Arial" pitchFamily="34" charset="0"/>
              <a:cs typeface="Arial" pitchFamily="34" charset="0"/>
            </a:rPr>
            <a:t>Connection to Science, Technology, Engineering, and Mathematics</a:t>
          </a:r>
        </a:p>
        <a:p>
          <a:pPr algn="l"/>
          <a:r>
            <a:rPr lang="en-US" sz="1000">
              <a:latin typeface="Arial" pitchFamily="34" charset="0"/>
              <a:cs typeface="Arial" pitchFamily="34" charset="0"/>
            </a:rPr>
            <a:t>Select standards and skills from science, technology, engineering, and/or mathematics disciplines that are necessary for addressing the real world connection.</a:t>
          </a:r>
          <a:r>
            <a:rPr lang="en-US" sz="1100">
              <a:latin typeface="Arial" pitchFamily="34" charset="0"/>
              <a:cs typeface="Arial" pitchFamily="34" charset="0"/>
            </a:rPr>
            <a:t> </a:t>
          </a:r>
          <a:endParaRPr lang="en-US" sz="1100" b="1">
            <a:latin typeface="Arial" pitchFamily="34" charset="0"/>
            <a:cs typeface="Arial" pitchFamily="34" charset="0"/>
          </a:endParaRPr>
        </a:p>
        <a:p>
          <a:pPr algn="ctr"/>
          <a:endParaRPr lang="en-US" sz="1100" b="1">
            <a:latin typeface="Arial" pitchFamily="34" charset="0"/>
            <a:cs typeface="Arial" pitchFamily="34" charset="0"/>
          </a:endParaRPr>
        </a:p>
      </dgm:t>
    </dgm:pt>
    <dgm:pt modelId="{DC0A16C3-8B20-4CE0-A9D2-96879FB4F977}" type="sibTrans" cxnId="{86C61018-D2BA-468F-A203-E0D1FA65A4F8}">
      <dgm:prSet/>
      <dgm:spPr/>
      <dgm:t>
        <a:bodyPr/>
        <a:lstStyle/>
        <a:p>
          <a:endParaRPr lang="en-US"/>
        </a:p>
      </dgm:t>
    </dgm:pt>
    <dgm:pt modelId="{ACB36D65-46C7-459A-8F44-9874810D2841}" type="parTrans" cxnId="{86C61018-D2BA-468F-A203-E0D1FA65A4F8}">
      <dgm:prSet/>
      <dgm:spPr/>
      <dgm:t>
        <a:bodyPr/>
        <a:lstStyle/>
        <a:p>
          <a:endParaRPr lang="en-US"/>
        </a:p>
      </dgm:t>
    </dgm:pt>
    <dgm:pt modelId="{CFDF7C60-92B7-44EA-A33D-92EB7D04AD42}">
      <dgm:prSet phldrT="[Text]" custT="1"/>
      <dgm:spPr/>
      <dgm:t>
        <a:bodyPr/>
        <a:lstStyle/>
        <a:p>
          <a:pPr algn="ctr"/>
          <a:r>
            <a:rPr lang="en-US" sz="1050" b="1">
              <a:latin typeface="Arial" pitchFamily="34" charset="0"/>
              <a:cs typeface="Arial" pitchFamily="34" charset="0"/>
            </a:rPr>
            <a:t>5E Model for Integrated STEM Instruction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- Include multiple lesson topics that can be used to support students' understanding of content and the real world connection. 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- Describe the product, model, or action students will produce or perform to address the real world connection.</a:t>
          </a:r>
          <a:endParaRPr lang="en-US" sz="1050" b="1">
            <a:latin typeface="Arial" pitchFamily="34" charset="0"/>
            <a:cs typeface="Arial" pitchFamily="34" charset="0"/>
          </a:endParaRPr>
        </a:p>
      </dgm:t>
    </dgm:pt>
    <dgm:pt modelId="{66864C9C-4FA2-48B8-9E0E-B3356730F37E}" type="parTrans" cxnId="{DA0FBA38-BA2B-4455-8E24-866888905633}">
      <dgm:prSet/>
      <dgm:spPr/>
      <dgm:t>
        <a:bodyPr/>
        <a:lstStyle/>
        <a:p>
          <a:endParaRPr lang="en-US"/>
        </a:p>
      </dgm:t>
    </dgm:pt>
    <dgm:pt modelId="{CBCE3A7B-10F8-497F-A765-2DDD6A1F0CC6}" type="sibTrans" cxnId="{DA0FBA38-BA2B-4455-8E24-866888905633}">
      <dgm:prSet/>
      <dgm:spPr/>
      <dgm:t>
        <a:bodyPr/>
        <a:lstStyle/>
        <a:p>
          <a:endParaRPr lang="en-US"/>
        </a:p>
      </dgm:t>
    </dgm:pt>
    <dgm:pt modelId="{B731201B-A199-4594-B592-3696602C344D}">
      <dgm:prSet phldrT="[Text]" custT="1"/>
      <dgm:spPr/>
      <dgm:t>
        <a:bodyPr/>
        <a:lstStyle/>
        <a:p>
          <a:pPr algn="ctr"/>
          <a:r>
            <a:rPr lang="en-US" sz="1100" b="1">
              <a:latin typeface="Arial" pitchFamily="34" charset="0"/>
              <a:cs typeface="Arial" pitchFamily="34" charset="0"/>
            </a:rPr>
            <a:t>STEM Career Connections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- Identify STEM careers that relate to content topics or learning activities.</a:t>
          </a:r>
        </a:p>
        <a:p>
          <a:pPr algn="l"/>
          <a:r>
            <a:rPr lang="en-US" sz="1050">
              <a:latin typeface="Arial" pitchFamily="34" charset="0"/>
              <a:cs typeface="Arial" pitchFamily="34" charset="0"/>
            </a:rPr>
            <a:t>- Allow students to research identified STEM careers.</a:t>
          </a:r>
          <a:endParaRPr lang="en-US" sz="1050" b="1">
            <a:latin typeface="Arial" pitchFamily="34" charset="0"/>
            <a:cs typeface="Arial" pitchFamily="34" charset="0"/>
          </a:endParaRPr>
        </a:p>
      </dgm:t>
    </dgm:pt>
    <dgm:pt modelId="{FD6BDE31-2AD2-4D2E-AFA7-B91A25448A43}" type="parTrans" cxnId="{E9279C0A-BF3C-43F9-93B7-50E1AD89A9A6}">
      <dgm:prSet/>
      <dgm:spPr/>
      <dgm:t>
        <a:bodyPr/>
        <a:lstStyle/>
        <a:p>
          <a:endParaRPr lang="en-US"/>
        </a:p>
      </dgm:t>
    </dgm:pt>
    <dgm:pt modelId="{769C4497-3B62-4646-AC62-421D5B9A40B8}" type="sibTrans" cxnId="{E9279C0A-BF3C-43F9-93B7-50E1AD89A9A6}">
      <dgm:prSet/>
      <dgm:spPr/>
      <dgm:t>
        <a:bodyPr/>
        <a:lstStyle/>
        <a:p>
          <a:endParaRPr lang="en-US"/>
        </a:p>
      </dgm:t>
    </dgm:pt>
    <dgm:pt modelId="{49BD8E54-724F-43FD-B32D-860B9D756143}">
      <dgm:prSet phldrT="[Text]" custT="1"/>
      <dgm:spPr/>
      <dgm:t>
        <a:bodyPr/>
        <a:lstStyle/>
        <a:p>
          <a:endParaRPr lang="en-US" sz="1100">
            <a:latin typeface="Arial" pitchFamily="34" charset="0"/>
            <a:cs typeface="Arial" pitchFamily="34" charset="0"/>
          </a:endParaRPr>
        </a:p>
      </dgm:t>
    </dgm:pt>
    <dgm:pt modelId="{D903CA19-6F2C-41D9-B32B-C3F0FE67A3EC}" type="parTrans" cxnId="{389FA605-3BC7-48F9-8069-C9321304042A}">
      <dgm:prSet/>
      <dgm:spPr/>
      <dgm:t>
        <a:bodyPr/>
        <a:lstStyle/>
        <a:p>
          <a:endParaRPr lang="en-US"/>
        </a:p>
      </dgm:t>
    </dgm:pt>
    <dgm:pt modelId="{FF7E95CE-8C64-418B-8793-69BEF2EC913E}" type="sibTrans" cxnId="{389FA605-3BC7-48F9-8069-C9321304042A}">
      <dgm:prSet/>
      <dgm:spPr/>
      <dgm:t>
        <a:bodyPr/>
        <a:lstStyle/>
        <a:p>
          <a:endParaRPr lang="en-US"/>
        </a:p>
      </dgm:t>
    </dgm:pt>
    <dgm:pt modelId="{6B316890-174F-4A7E-B454-D4F1248EB64E}">
      <dgm:prSet phldrT="[Text]" custT="1"/>
      <dgm:spPr/>
      <dgm:t>
        <a:bodyPr/>
        <a:lstStyle/>
        <a:p>
          <a:endParaRPr lang="en-US" sz="1100">
            <a:latin typeface="Arial" pitchFamily="34" charset="0"/>
            <a:cs typeface="Arial" pitchFamily="34" charset="0"/>
          </a:endParaRPr>
        </a:p>
      </dgm:t>
    </dgm:pt>
    <dgm:pt modelId="{32031148-A5CE-41A2-95F0-771F730E3775}" type="parTrans" cxnId="{10E700D0-0AE5-403B-9A5B-8B0097CE524E}">
      <dgm:prSet/>
      <dgm:spPr/>
      <dgm:t>
        <a:bodyPr/>
        <a:lstStyle/>
        <a:p>
          <a:endParaRPr lang="en-US"/>
        </a:p>
      </dgm:t>
    </dgm:pt>
    <dgm:pt modelId="{E4BF651C-9715-4659-B710-405C016A9C2A}" type="sibTrans" cxnId="{10E700D0-0AE5-403B-9A5B-8B0097CE524E}">
      <dgm:prSet/>
      <dgm:spPr/>
      <dgm:t>
        <a:bodyPr/>
        <a:lstStyle/>
        <a:p>
          <a:endParaRPr lang="en-US"/>
        </a:p>
      </dgm:t>
    </dgm:pt>
    <dgm:pt modelId="{7E3C790A-FCDE-4AAE-A040-B6DED65F47A7}" type="pres">
      <dgm:prSet presAssocID="{F2F89629-C059-4BD7-9216-A39A8719890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0D9C0AA-B374-4898-B3B7-3B41D78D69F8}" type="pres">
      <dgm:prSet presAssocID="{4E62C6AE-ED2C-4728-9B2E-D0E2025617F8}" presName="linNode" presStyleCnt="0"/>
      <dgm:spPr/>
      <dgm:t>
        <a:bodyPr/>
        <a:lstStyle/>
        <a:p>
          <a:endParaRPr lang="en-US"/>
        </a:p>
      </dgm:t>
    </dgm:pt>
    <dgm:pt modelId="{445C7281-660B-48D1-B0AE-DBE0A01CA55C}" type="pres">
      <dgm:prSet presAssocID="{4E62C6AE-ED2C-4728-9B2E-D0E2025617F8}" presName="parentText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A06354-0F80-42FA-9DDA-08D3E4860148}" type="pres">
      <dgm:prSet presAssocID="{4E62C6AE-ED2C-4728-9B2E-D0E2025617F8}" presName="descendantText" presStyleLbl="alignAccFollow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83A1EF-5242-42DA-95CC-0576D0BB8C20}" type="pres">
      <dgm:prSet presAssocID="{19C68BDC-AB9B-4C41-96EC-870E879AFEF1}" presName="sp" presStyleCnt="0"/>
      <dgm:spPr/>
      <dgm:t>
        <a:bodyPr/>
        <a:lstStyle/>
        <a:p>
          <a:endParaRPr lang="en-US"/>
        </a:p>
      </dgm:t>
    </dgm:pt>
    <dgm:pt modelId="{E709ED2F-2F4F-418C-B132-D97CFC87B41F}" type="pres">
      <dgm:prSet presAssocID="{F34D696A-8C93-4CAF-8964-1FA5FEB264B6}" presName="linNode" presStyleCnt="0"/>
      <dgm:spPr/>
      <dgm:t>
        <a:bodyPr/>
        <a:lstStyle/>
        <a:p>
          <a:endParaRPr lang="en-US"/>
        </a:p>
      </dgm:t>
    </dgm:pt>
    <dgm:pt modelId="{C7309A7B-6436-4DFB-83C5-55E712E3F66B}" type="pres">
      <dgm:prSet presAssocID="{F34D696A-8C93-4CAF-8964-1FA5FEB264B6}" presName="parentText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13D793-A998-42B0-8749-24CD49B25884}" type="pres">
      <dgm:prSet presAssocID="{F34D696A-8C93-4CAF-8964-1FA5FEB264B6}" presName="descendantText" presStyleLbl="align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E423F96-CD56-4EE9-815F-EC6FA7664D42}" type="pres">
      <dgm:prSet presAssocID="{1CE6F04A-1466-47C1-B787-305783988868}" presName="sp" presStyleCnt="0"/>
      <dgm:spPr/>
      <dgm:t>
        <a:bodyPr/>
        <a:lstStyle/>
        <a:p>
          <a:endParaRPr lang="en-US"/>
        </a:p>
      </dgm:t>
    </dgm:pt>
    <dgm:pt modelId="{EB855FD3-B16B-477C-970B-25669BBF8ACA}" type="pres">
      <dgm:prSet presAssocID="{A3E263EA-B052-48C6-A2A6-0543BCFCC382}" presName="linNode" presStyleCnt="0"/>
      <dgm:spPr/>
      <dgm:t>
        <a:bodyPr/>
        <a:lstStyle/>
        <a:p>
          <a:endParaRPr lang="en-US"/>
        </a:p>
      </dgm:t>
    </dgm:pt>
    <dgm:pt modelId="{A0B4F601-92A6-42D0-82D2-02AC41F8A3A6}" type="pres">
      <dgm:prSet presAssocID="{A3E263EA-B052-48C6-A2A6-0543BCFCC382}" presName="parentText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C2751F-62C0-42F3-AE87-96FE1923A074}" type="pres">
      <dgm:prSet presAssocID="{A3E263EA-B052-48C6-A2A6-0543BCFCC382}" presName="descendantText" presStyleLbl="align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73B68A-ED7C-426A-9B03-8E008AE38AD9}" type="pres">
      <dgm:prSet presAssocID="{DC0A16C3-8B20-4CE0-A9D2-96879FB4F977}" presName="sp" presStyleCnt="0"/>
      <dgm:spPr/>
      <dgm:t>
        <a:bodyPr/>
        <a:lstStyle/>
        <a:p>
          <a:endParaRPr lang="en-US"/>
        </a:p>
      </dgm:t>
    </dgm:pt>
    <dgm:pt modelId="{10117393-3CC2-4A87-86A2-0B4D86D0F369}" type="pres">
      <dgm:prSet presAssocID="{B731201B-A199-4594-B592-3696602C344D}" presName="linNode" presStyleCnt="0"/>
      <dgm:spPr/>
      <dgm:t>
        <a:bodyPr/>
        <a:lstStyle/>
        <a:p>
          <a:endParaRPr lang="en-US"/>
        </a:p>
      </dgm:t>
    </dgm:pt>
    <dgm:pt modelId="{21C25752-A455-4C64-A867-98D69226C7D2}" type="pres">
      <dgm:prSet presAssocID="{B731201B-A199-4594-B592-3696602C344D}" presName="parentText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BE59BFC-AE18-4F3E-8A13-0C5C1EE39537}" type="pres">
      <dgm:prSet presAssocID="{B731201B-A199-4594-B592-3696602C344D}" presName="descendantText" presStyleLbl="align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7BEE55-A007-44DD-BF96-D052724B9FEF}" type="pres">
      <dgm:prSet presAssocID="{769C4497-3B62-4646-AC62-421D5B9A40B8}" presName="sp" presStyleCnt="0"/>
      <dgm:spPr/>
      <dgm:t>
        <a:bodyPr/>
        <a:lstStyle/>
        <a:p>
          <a:endParaRPr lang="en-US"/>
        </a:p>
      </dgm:t>
    </dgm:pt>
    <dgm:pt modelId="{FA3161F1-E5C7-4705-9C11-91A5C64ADB7F}" type="pres">
      <dgm:prSet presAssocID="{CFDF7C60-92B7-44EA-A33D-92EB7D04AD42}" presName="linNode" presStyleCnt="0"/>
      <dgm:spPr/>
      <dgm:t>
        <a:bodyPr/>
        <a:lstStyle/>
        <a:p>
          <a:endParaRPr lang="en-US"/>
        </a:p>
      </dgm:t>
    </dgm:pt>
    <dgm:pt modelId="{56D1994B-C73C-485F-87C0-018CB9191864}" type="pres">
      <dgm:prSet presAssocID="{CFDF7C60-92B7-44EA-A33D-92EB7D04AD42}" presName="parentText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9D759C-5DD1-4A66-A545-4F4D84EF2D01}" type="pres">
      <dgm:prSet presAssocID="{CFDF7C60-92B7-44EA-A33D-92EB7D04AD42}" presName="descendantText" presStyleLbl="align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BBBFE66-EA3E-411B-B4D9-CE7E1E91B587}" type="presOf" srcId="{F11B7B0A-9645-42A6-9096-86CE5686562E}" destId="{4E13D793-A998-42B0-8749-24CD49B25884}" srcOrd="0" destOrd="0" presId="urn:microsoft.com/office/officeart/2005/8/layout/vList5"/>
    <dgm:cxn modelId="{E06C9670-7C3A-40C5-A1FB-E6580CE8FE4D}" type="presOf" srcId="{CFDF7C60-92B7-44EA-A33D-92EB7D04AD42}" destId="{56D1994B-C73C-485F-87C0-018CB9191864}" srcOrd="0" destOrd="0" presId="urn:microsoft.com/office/officeart/2005/8/layout/vList5"/>
    <dgm:cxn modelId="{4232A132-8D1A-427C-9A77-F844BD40EABB}" srcId="{F2F89629-C059-4BD7-9216-A39A87198904}" destId="{F34D696A-8C93-4CAF-8964-1FA5FEB264B6}" srcOrd="1" destOrd="0" parTransId="{AE8F31CA-F5E0-4B9C-82D8-491500BAE97D}" sibTransId="{1CE6F04A-1466-47C1-B787-305783988868}"/>
    <dgm:cxn modelId="{389FA605-3BC7-48F9-8069-C9321304042A}" srcId="{B731201B-A199-4594-B592-3696602C344D}" destId="{49BD8E54-724F-43FD-B32D-860B9D756143}" srcOrd="0" destOrd="0" parTransId="{D903CA19-6F2C-41D9-B32B-C3F0FE67A3EC}" sibTransId="{FF7E95CE-8C64-418B-8793-69BEF2EC913E}"/>
    <dgm:cxn modelId="{C20EF8A1-8EAD-4474-ADF5-61862EEC57F1}" type="presOf" srcId="{B731201B-A199-4594-B592-3696602C344D}" destId="{21C25752-A455-4C64-A867-98D69226C7D2}" srcOrd="0" destOrd="0" presId="urn:microsoft.com/office/officeart/2005/8/layout/vList5"/>
    <dgm:cxn modelId="{85A611B5-F077-4BF2-96A9-30906B98766E}" srcId="{F2F89629-C059-4BD7-9216-A39A87198904}" destId="{4E62C6AE-ED2C-4728-9B2E-D0E2025617F8}" srcOrd="0" destOrd="0" parTransId="{F3C49CD5-06F7-44DE-8683-1EB690E37176}" sibTransId="{19C68BDC-AB9B-4C41-96EC-870E879AFEF1}"/>
    <dgm:cxn modelId="{E9279C0A-BF3C-43F9-93B7-50E1AD89A9A6}" srcId="{F2F89629-C059-4BD7-9216-A39A87198904}" destId="{B731201B-A199-4594-B592-3696602C344D}" srcOrd="3" destOrd="0" parTransId="{FD6BDE31-2AD2-4D2E-AFA7-B91A25448A43}" sibTransId="{769C4497-3B62-4646-AC62-421D5B9A40B8}"/>
    <dgm:cxn modelId="{F3BE9170-A301-4E18-9941-FBD4B6CA4581}" srcId="{4E62C6AE-ED2C-4728-9B2E-D0E2025617F8}" destId="{D1D1D857-BA1F-4815-A0DB-4B5A2E09D003}" srcOrd="0" destOrd="0" parTransId="{F9E340AD-3703-4F66-BFB6-FEC59802E0CB}" sibTransId="{4476AD26-2750-485E-976D-88327960C50F}"/>
    <dgm:cxn modelId="{41758C8F-8768-4D6E-AD98-E5B48F39BEE7}" type="presOf" srcId="{4E62C6AE-ED2C-4728-9B2E-D0E2025617F8}" destId="{445C7281-660B-48D1-B0AE-DBE0A01CA55C}" srcOrd="0" destOrd="0" presId="urn:microsoft.com/office/officeart/2005/8/layout/vList5"/>
    <dgm:cxn modelId="{DA0FBA38-BA2B-4455-8E24-866888905633}" srcId="{F2F89629-C059-4BD7-9216-A39A87198904}" destId="{CFDF7C60-92B7-44EA-A33D-92EB7D04AD42}" srcOrd="4" destOrd="0" parTransId="{66864C9C-4FA2-48B8-9E0E-B3356730F37E}" sibTransId="{CBCE3A7B-10F8-497F-A765-2DDD6A1F0CC6}"/>
    <dgm:cxn modelId="{5CE5B1F0-CB22-4E2A-8812-CB111031AD77}" type="presOf" srcId="{F34D696A-8C93-4CAF-8964-1FA5FEB264B6}" destId="{C7309A7B-6436-4DFB-83C5-55E712E3F66B}" srcOrd="0" destOrd="0" presId="urn:microsoft.com/office/officeart/2005/8/layout/vList5"/>
    <dgm:cxn modelId="{4C5B0B08-02BB-44AE-B795-5BED73117110}" type="presOf" srcId="{D1D1D857-BA1F-4815-A0DB-4B5A2E09D003}" destId="{C5A06354-0F80-42FA-9DDA-08D3E4860148}" srcOrd="0" destOrd="0" presId="urn:microsoft.com/office/officeart/2005/8/layout/vList5"/>
    <dgm:cxn modelId="{15B7D57D-8AA3-4944-8C40-3501FDA43F9F}" type="presOf" srcId="{F2F89629-C059-4BD7-9216-A39A87198904}" destId="{7E3C790A-FCDE-4AAE-A040-B6DED65F47A7}" srcOrd="0" destOrd="0" presId="urn:microsoft.com/office/officeart/2005/8/layout/vList5"/>
    <dgm:cxn modelId="{C01FE0B7-B956-4F27-8A91-44533071BB5C}" type="presOf" srcId="{C04C9492-5C33-49AF-AFB2-1AE5F4A27406}" destId="{2FC2751F-62C0-42F3-AE87-96FE1923A074}" srcOrd="0" destOrd="0" presId="urn:microsoft.com/office/officeart/2005/8/layout/vList5"/>
    <dgm:cxn modelId="{9CB36F2D-2C6F-41F5-B928-4C08CC687579}" type="presOf" srcId="{6B316890-174F-4A7E-B454-D4F1248EB64E}" destId="{619D759C-5DD1-4A66-A545-4F4D84EF2D01}" srcOrd="0" destOrd="0" presId="urn:microsoft.com/office/officeart/2005/8/layout/vList5"/>
    <dgm:cxn modelId="{3CAAA561-D574-4504-AD97-C7A3603D2B97}" srcId="{F34D696A-8C93-4CAF-8964-1FA5FEB264B6}" destId="{F11B7B0A-9645-42A6-9096-86CE5686562E}" srcOrd="0" destOrd="0" parTransId="{3D84E020-4FD7-40DE-8D53-B115D41A203B}" sibTransId="{51CD3081-580B-48C2-96CA-D5A214A63796}"/>
    <dgm:cxn modelId="{7EC93BF0-8C87-4260-B491-58F96C38FB9F}" srcId="{A3E263EA-B052-48C6-A2A6-0543BCFCC382}" destId="{C04C9492-5C33-49AF-AFB2-1AE5F4A27406}" srcOrd="0" destOrd="0" parTransId="{B86BD5CE-E0F4-4489-8278-C4E9732EF4E2}" sibTransId="{49B4436E-7A74-4D64-8CCD-0A83D5AF89D1}"/>
    <dgm:cxn modelId="{86C61018-D2BA-468F-A203-E0D1FA65A4F8}" srcId="{F2F89629-C059-4BD7-9216-A39A87198904}" destId="{A3E263EA-B052-48C6-A2A6-0543BCFCC382}" srcOrd="2" destOrd="0" parTransId="{ACB36D65-46C7-459A-8F44-9874810D2841}" sibTransId="{DC0A16C3-8B20-4CE0-A9D2-96879FB4F977}"/>
    <dgm:cxn modelId="{10E700D0-0AE5-403B-9A5B-8B0097CE524E}" srcId="{CFDF7C60-92B7-44EA-A33D-92EB7D04AD42}" destId="{6B316890-174F-4A7E-B454-D4F1248EB64E}" srcOrd="0" destOrd="0" parTransId="{32031148-A5CE-41A2-95F0-771F730E3775}" sibTransId="{E4BF651C-9715-4659-B710-405C016A9C2A}"/>
    <dgm:cxn modelId="{8A89C450-A741-492B-B874-701D321FDC13}" type="presOf" srcId="{A3E263EA-B052-48C6-A2A6-0543BCFCC382}" destId="{A0B4F601-92A6-42D0-82D2-02AC41F8A3A6}" srcOrd="0" destOrd="0" presId="urn:microsoft.com/office/officeart/2005/8/layout/vList5"/>
    <dgm:cxn modelId="{7F46FA96-5DF9-4F12-9049-2D6CE51A8755}" type="presOf" srcId="{49BD8E54-724F-43FD-B32D-860B9D756143}" destId="{0BE59BFC-AE18-4F3E-8A13-0C5C1EE39537}" srcOrd="0" destOrd="0" presId="urn:microsoft.com/office/officeart/2005/8/layout/vList5"/>
    <dgm:cxn modelId="{42504EF1-5F4E-4D2F-8D1A-B6D104C2CE49}" type="presParOf" srcId="{7E3C790A-FCDE-4AAE-A040-B6DED65F47A7}" destId="{30D9C0AA-B374-4898-B3B7-3B41D78D69F8}" srcOrd="0" destOrd="0" presId="urn:microsoft.com/office/officeart/2005/8/layout/vList5"/>
    <dgm:cxn modelId="{09AFABBA-AAB5-42EC-B01D-DD62C8E336DD}" type="presParOf" srcId="{30D9C0AA-B374-4898-B3B7-3B41D78D69F8}" destId="{445C7281-660B-48D1-B0AE-DBE0A01CA55C}" srcOrd="0" destOrd="0" presId="urn:microsoft.com/office/officeart/2005/8/layout/vList5"/>
    <dgm:cxn modelId="{D98206C4-1353-4448-A058-B1FD89B90698}" type="presParOf" srcId="{30D9C0AA-B374-4898-B3B7-3B41D78D69F8}" destId="{C5A06354-0F80-42FA-9DDA-08D3E4860148}" srcOrd="1" destOrd="0" presId="urn:microsoft.com/office/officeart/2005/8/layout/vList5"/>
    <dgm:cxn modelId="{E3899D4E-DB6C-4A5D-B4B9-A72CC7797021}" type="presParOf" srcId="{7E3C790A-FCDE-4AAE-A040-B6DED65F47A7}" destId="{5583A1EF-5242-42DA-95CC-0576D0BB8C20}" srcOrd="1" destOrd="0" presId="urn:microsoft.com/office/officeart/2005/8/layout/vList5"/>
    <dgm:cxn modelId="{DF1D19A3-7318-4ED2-815C-5B84E964A8B0}" type="presParOf" srcId="{7E3C790A-FCDE-4AAE-A040-B6DED65F47A7}" destId="{E709ED2F-2F4F-418C-B132-D97CFC87B41F}" srcOrd="2" destOrd="0" presId="urn:microsoft.com/office/officeart/2005/8/layout/vList5"/>
    <dgm:cxn modelId="{EC821053-D26F-44B1-AE1E-70AEC3D2FB93}" type="presParOf" srcId="{E709ED2F-2F4F-418C-B132-D97CFC87B41F}" destId="{C7309A7B-6436-4DFB-83C5-55E712E3F66B}" srcOrd="0" destOrd="0" presId="urn:microsoft.com/office/officeart/2005/8/layout/vList5"/>
    <dgm:cxn modelId="{143D0099-BE62-4BD2-A8FB-1094B62CB33A}" type="presParOf" srcId="{E709ED2F-2F4F-418C-B132-D97CFC87B41F}" destId="{4E13D793-A998-42B0-8749-24CD49B25884}" srcOrd="1" destOrd="0" presId="urn:microsoft.com/office/officeart/2005/8/layout/vList5"/>
    <dgm:cxn modelId="{60F3C477-3866-42EB-9FAC-541C69C16548}" type="presParOf" srcId="{7E3C790A-FCDE-4AAE-A040-B6DED65F47A7}" destId="{9E423F96-CD56-4EE9-815F-EC6FA7664D42}" srcOrd="3" destOrd="0" presId="urn:microsoft.com/office/officeart/2005/8/layout/vList5"/>
    <dgm:cxn modelId="{6BA09DAE-488E-4F8B-B4B6-02A3186890CA}" type="presParOf" srcId="{7E3C790A-FCDE-4AAE-A040-B6DED65F47A7}" destId="{EB855FD3-B16B-477C-970B-25669BBF8ACA}" srcOrd="4" destOrd="0" presId="urn:microsoft.com/office/officeart/2005/8/layout/vList5"/>
    <dgm:cxn modelId="{6867A6D0-8710-44C5-9DDD-2AA3B419A0DE}" type="presParOf" srcId="{EB855FD3-B16B-477C-970B-25669BBF8ACA}" destId="{A0B4F601-92A6-42D0-82D2-02AC41F8A3A6}" srcOrd="0" destOrd="0" presId="urn:microsoft.com/office/officeart/2005/8/layout/vList5"/>
    <dgm:cxn modelId="{1E6A40E3-7825-4079-B530-E1B45BF83499}" type="presParOf" srcId="{EB855FD3-B16B-477C-970B-25669BBF8ACA}" destId="{2FC2751F-62C0-42F3-AE87-96FE1923A074}" srcOrd="1" destOrd="0" presId="urn:microsoft.com/office/officeart/2005/8/layout/vList5"/>
    <dgm:cxn modelId="{C76E3E29-1E39-4721-BA5D-61B4455656F8}" type="presParOf" srcId="{7E3C790A-FCDE-4AAE-A040-B6DED65F47A7}" destId="{6073B68A-ED7C-426A-9B03-8E008AE38AD9}" srcOrd="5" destOrd="0" presId="urn:microsoft.com/office/officeart/2005/8/layout/vList5"/>
    <dgm:cxn modelId="{A4DD5C5F-BA9C-440A-9A3E-948A7C808F78}" type="presParOf" srcId="{7E3C790A-FCDE-4AAE-A040-B6DED65F47A7}" destId="{10117393-3CC2-4A87-86A2-0B4D86D0F369}" srcOrd="6" destOrd="0" presId="urn:microsoft.com/office/officeart/2005/8/layout/vList5"/>
    <dgm:cxn modelId="{436E0123-3186-4326-A13E-D6FE298738EC}" type="presParOf" srcId="{10117393-3CC2-4A87-86A2-0B4D86D0F369}" destId="{21C25752-A455-4C64-A867-98D69226C7D2}" srcOrd="0" destOrd="0" presId="urn:microsoft.com/office/officeart/2005/8/layout/vList5"/>
    <dgm:cxn modelId="{B8943A82-F716-4581-A2F6-9090B2695984}" type="presParOf" srcId="{10117393-3CC2-4A87-86A2-0B4D86D0F369}" destId="{0BE59BFC-AE18-4F3E-8A13-0C5C1EE39537}" srcOrd="1" destOrd="0" presId="urn:microsoft.com/office/officeart/2005/8/layout/vList5"/>
    <dgm:cxn modelId="{C4AB0607-A0A2-4C54-87D8-081F6BB16522}" type="presParOf" srcId="{7E3C790A-FCDE-4AAE-A040-B6DED65F47A7}" destId="{E37BEE55-A007-44DD-BF96-D052724B9FEF}" srcOrd="7" destOrd="0" presId="urn:microsoft.com/office/officeart/2005/8/layout/vList5"/>
    <dgm:cxn modelId="{80DBEE0D-D52A-4240-8FB1-24F4938EBF4C}" type="presParOf" srcId="{7E3C790A-FCDE-4AAE-A040-B6DED65F47A7}" destId="{FA3161F1-E5C7-4705-9C11-91A5C64ADB7F}" srcOrd="8" destOrd="0" presId="urn:microsoft.com/office/officeart/2005/8/layout/vList5"/>
    <dgm:cxn modelId="{77C7EF33-7070-4C83-932B-4DF97A229902}" type="presParOf" srcId="{FA3161F1-E5C7-4705-9C11-91A5C64ADB7F}" destId="{56D1994B-C73C-485F-87C0-018CB9191864}" srcOrd="0" destOrd="0" presId="urn:microsoft.com/office/officeart/2005/8/layout/vList5"/>
    <dgm:cxn modelId="{9BB2AF99-B265-4754-BB08-AEC91F2FE5CA}" type="presParOf" srcId="{FA3161F1-E5C7-4705-9C11-91A5C64ADB7F}" destId="{619D759C-5DD1-4A66-A545-4F4D84EF2D0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5A06354-0F80-42FA-9DDA-08D3E4860148}">
      <dsp:nvSpPr>
        <dsp:cNvPr id="0" name=""/>
        <dsp:cNvSpPr/>
      </dsp:nvSpPr>
      <dsp:spPr>
        <a:xfrm rot="5400000">
          <a:off x="4325614" y="-1587275"/>
          <a:ext cx="1141995" cy="4608576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Arial" pitchFamily="34" charset="0"/>
            <a:cs typeface="Arial" pitchFamily="34" charset="0"/>
          </a:endParaRPr>
        </a:p>
      </dsp:txBody>
      <dsp:txXfrm rot="5400000">
        <a:off x="4325614" y="-1587275"/>
        <a:ext cx="1141995" cy="4608576"/>
      </dsp:txXfrm>
    </dsp:sp>
    <dsp:sp modelId="{445C7281-660B-48D1-B0AE-DBE0A01CA55C}">
      <dsp:nvSpPr>
        <dsp:cNvPr id="0" name=""/>
        <dsp:cNvSpPr/>
      </dsp:nvSpPr>
      <dsp:spPr>
        <a:xfrm>
          <a:off x="0" y="3264"/>
          <a:ext cx="2592324" cy="14274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>
              <a:latin typeface="Arial" pitchFamily="34" charset="0"/>
              <a:cs typeface="Arial" pitchFamily="34" charset="0"/>
            </a:rPr>
            <a:t> </a:t>
          </a:r>
          <a:r>
            <a:rPr lang="en-US" sz="1100" b="1" kern="1200">
              <a:latin typeface="Arial" pitchFamily="34" charset="0"/>
              <a:cs typeface="Arial" pitchFamily="34" charset="0"/>
            </a:rPr>
            <a:t>Content Standards and STEM Standards of Practice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Identify content standards that will be addressed in the unit. STEM Standards of Practice are used with content standards to guide the instructional approach.  </a:t>
          </a:r>
          <a:endParaRPr lang="en-US" sz="1050" b="1" kern="1200">
            <a:latin typeface="Arial" pitchFamily="34" charset="0"/>
            <a:cs typeface="Arial" pitchFamily="34" charset="0"/>
          </a:endParaRPr>
        </a:p>
      </dsp:txBody>
      <dsp:txXfrm>
        <a:off x="0" y="3264"/>
        <a:ext cx="2592324" cy="1427494"/>
      </dsp:txXfrm>
    </dsp:sp>
    <dsp:sp modelId="{4E13D793-A998-42B0-8749-24CD49B25884}">
      <dsp:nvSpPr>
        <dsp:cNvPr id="0" name=""/>
        <dsp:cNvSpPr/>
      </dsp:nvSpPr>
      <dsp:spPr>
        <a:xfrm rot="5400000">
          <a:off x="4325614" y="-88406"/>
          <a:ext cx="1141995" cy="4608576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Arial" pitchFamily="34" charset="0"/>
            <a:cs typeface="Arial" pitchFamily="34" charset="0"/>
          </a:endParaRPr>
        </a:p>
      </dsp:txBody>
      <dsp:txXfrm rot="5400000">
        <a:off x="4325614" y="-88406"/>
        <a:ext cx="1141995" cy="4608576"/>
      </dsp:txXfrm>
    </dsp:sp>
    <dsp:sp modelId="{C7309A7B-6436-4DFB-83C5-55E712E3F66B}">
      <dsp:nvSpPr>
        <dsp:cNvPr id="0" name=""/>
        <dsp:cNvSpPr/>
      </dsp:nvSpPr>
      <dsp:spPr>
        <a:xfrm>
          <a:off x="0" y="1502133"/>
          <a:ext cx="2592324" cy="14274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Arial" pitchFamily="34" charset="0"/>
              <a:cs typeface="Arial" pitchFamily="34" charset="0"/>
            </a:rPr>
            <a:t>Real World Connections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Develop a complex question or identify a global issue, challenge, or real world problem that relates to content standards.</a:t>
          </a:r>
        </a:p>
      </dsp:txBody>
      <dsp:txXfrm>
        <a:off x="0" y="1502133"/>
        <a:ext cx="2592324" cy="1427494"/>
      </dsp:txXfrm>
    </dsp:sp>
    <dsp:sp modelId="{2FC2751F-62C0-42F3-AE87-96FE1923A074}">
      <dsp:nvSpPr>
        <dsp:cNvPr id="0" name=""/>
        <dsp:cNvSpPr/>
      </dsp:nvSpPr>
      <dsp:spPr>
        <a:xfrm rot="5400000">
          <a:off x="4325614" y="1410461"/>
          <a:ext cx="1141995" cy="4608576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Arial" pitchFamily="34" charset="0"/>
            <a:cs typeface="Arial" pitchFamily="34" charset="0"/>
          </a:endParaRPr>
        </a:p>
      </dsp:txBody>
      <dsp:txXfrm rot="5400000">
        <a:off x="4325614" y="1410461"/>
        <a:ext cx="1141995" cy="4608576"/>
      </dsp:txXfrm>
    </dsp:sp>
    <dsp:sp modelId="{A0B4F601-92A6-42D0-82D2-02AC41F8A3A6}">
      <dsp:nvSpPr>
        <dsp:cNvPr id="0" name=""/>
        <dsp:cNvSpPr/>
      </dsp:nvSpPr>
      <dsp:spPr>
        <a:xfrm>
          <a:off x="0" y="3001002"/>
          <a:ext cx="2592324" cy="14274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Arial" pitchFamily="34" charset="0"/>
              <a:cs typeface="Arial" pitchFamily="34" charset="0"/>
            </a:rPr>
            <a:t>Connection to Science, Technology, Engineering, and Mathematics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Arial" pitchFamily="34" charset="0"/>
              <a:cs typeface="Arial" pitchFamily="34" charset="0"/>
            </a:rPr>
            <a:t>Select standards and skills from science, technology, engineering, and/or mathematics disciplines that are necessary for addressing the real world connection.</a:t>
          </a:r>
          <a:r>
            <a:rPr lang="en-US" sz="1100" kern="1200">
              <a:latin typeface="Arial" pitchFamily="34" charset="0"/>
              <a:cs typeface="Arial" pitchFamily="34" charset="0"/>
            </a:rPr>
            <a:t> </a:t>
          </a:r>
          <a:endParaRPr lang="en-US" sz="1100" b="1" kern="1200">
            <a:latin typeface="Arial" pitchFamily="34" charset="0"/>
            <a:cs typeface="Arial" pitchFamily="34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>
            <a:latin typeface="Arial" pitchFamily="34" charset="0"/>
            <a:cs typeface="Arial" pitchFamily="34" charset="0"/>
          </a:endParaRPr>
        </a:p>
      </dsp:txBody>
      <dsp:txXfrm>
        <a:off x="0" y="3001002"/>
        <a:ext cx="2592324" cy="1427494"/>
      </dsp:txXfrm>
    </dsp:sp>
    <dsp:sp modelId="{0BE59BFC-AE18-4F3E-8A13-0C5C1EE39537}">
      <dsp:nvSpPr>
        <dsp:cNvPr id="0" name=""/>
        <dsp:cNvSpPr/>
      </dsp:nvSpPr>
      <dsp:spPr>
        <a:xfrm rot="5400000">
          <a:off x="4325614" y="2909330"/>
          <a:ext cx="1141995" cy="4608576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Arial" pitchFamily="34" charset="0"/>
            <a:cs typeface="Arial" pitchFamily="34" charset="0"/>
          </a:endParaRPr>
        </a:p>
      </dsp:txBody>
      <dsp:txXfrm rot="5400000">
        <a:off x="4325614" y="2909330"/>
        <a:ext cx="1141995" cy="4608576"/>
      </dsp:txXfrm>
    </dsp:sp>
    <dsp:sp modelId="{21C25752-A455-4C64-A867-98D69226C7D2}">
      <dsp:nvSpPr>
        <dsp:cNvPr id="0" name=""/>
        <dsp:cNvSpPr/>
      </dsp:nvSpPr>
      <dsp:spPr>
        <a:xfrm>
          <a:off x="0" y="4499871"/>
          <a:ext cx="2592324" cy="14274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Arial" pitchFamily="34" charset="0"/>
              <a:cs typeface="Arial" pitchFamily="34" charset="0"/>
            </a:rPr>
            <a:t>STEM Career Connections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- Identify STEM careers that relate to content topics or learning activities.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- Allow students to research identified STEM careers.</a:t>
          </a:r>
          <a:endParaRPr lang="en-US" sz="1050" b="1" kern="1200">
            <a:latin typeface="Arial" pitchFamily="34" charset="0"/>
            <a:cs typeface="Arial" pitchFamily="34" charset="0"/>
          </a:endParaRPr>
        </a:p>
      </dsp:txBody>
      <dsp:txXfrm>
        <a:off x="0" y="4499871"/>
        <a:ext cx="2592324" cy="1427494"/>
      </dsp:txXfrm>
    </dsp:sp>
    <dsp:sp modelId="{619D759C-5DD1-4A66-A545-4F4D84EF2D01}">
      <dsp:nvSpPr>
        <dsp:cNvPr id="0" name=""/>
        <dsp:cNvSpPr/>
      </dsp:nvSpPr>
      <dsp:spPr>
        <a:xfrm rot="5400000">
          <a:off x="4325614" y="4408199"/>
          <a:ext cx="1141995" cy="4608576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>
            <a:latin typeface="Arial" pitchFamily="34" charset="0"/>
            <a:cs typeface="Arial" pitchFamily="34" charset="0"/>
          </a:endParaRPr>
        </a:p>
      </dsp:txBody>
      <dsp:txXfrm rot="5400000">
        <a:off x="4325614" y="4408199"/>
        <a:ext cx="1141995" cy="4608576"/>
      </dsp:txXfrm>
    </dsp:sp>
    <dsp:sp modelId="{56D1994B-C73C-485F-87C0-018CB9191864}">
      <dsp:nvSpPr>
        <dsp:cNvPr id="0" name=""/>
        <dsp:cNvSpPr/>
      </dsp:nvSpPr>
      <dsp:spPr>
        <a:xfrm>
          <a:off x="0" y="5998740"/>
          <a:ext cx="2592324" cy="142749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b="1" kern="1200">
              <a:latin typeface="Arial" pitchFamily="34" charset="0"/>
              <a:cs typeface="Arial" pitchFamily="34" charset="0"/>
            </a:rPr>
            <a:t>5E Model for Integrated STEM Instruction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- Include multiple lesson topics that can be used to support students' understanding of content and the real world connection. 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" pitchFamily="34" charset="0"/>
              <a:cs typeface="Arial" pitchFamily="34" charset="0"/>
            </a:rPr>
            <a:t>- Describe the product, model, or action students will produce or perform to address the real world connection.</a:t>
          </a:r>
          <a:endParaRPr lang="en-US" sz="1050" b="1" kern="1200">
            <a:latin typeface="Arial" pitchFamily="34" charset="0"/>
            <a:cs typeface="Arial" pitchFamily="34" charset="0"/>
          </a:endParaRPr>
        </a:p>
      </dsp:txBody>
      <dsp:txXfrm>
        <a:off x="0" y="5998740"/>
        <a:ext cx="2592324" cy="14274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FB31BAB-4C35-4692-BA4B-7AAC2BE4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tbdwyer</dc:creator>
  <cp:keywords/>
  <dc:description/>
  <cp:lastModifiedBy>tbdwyer</cp:lastModifiedBy>
  <cp:revision>30</cp:revision>
  <cp:lastPrinted>2012-10-02T16:08:00Z</cp:lastPrinted>
  <dcterms:created xsi:type="dcterms:W3CDTF">2011-11-28T17:33:00Z</dcterms:created>
  <dcterms:modified xsi:type="dcterms:W3CDTF">2012-10-02T16:21:00Z</dcterms:modified>
</cp:coreProperties>
</file>